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2D2C8" w14:textId="77777777" w:rsidR="003A01E9" w:rsidRPr="003A01E9" w:rsidRDefault="003A01E9" w:rsidP="003A01E9">
      <w:pPr>
        <w:jc w:val="center"/>
        <w:rPr>
          <w:b/>
          <w:bCs/>
        </w:rPr>
      </w:pPr>
      <w:r w:rsidRPr="003A01E9">
        <w:rPr>
          <w:b/>
          <w:bCs/>
        </w:rPr>
        <w:t>Association for Specialist in Group Work</w:t>
      </w:r>
    </w:p>
    <w:p w14:paraId="7D9D415B" w14:textId="77777777" w:rsidR="003A01E9" w:rsidRPr="003A01E9" w:rsidRDefault="003A01E9" w:rsidP="003A01E9">
      <w:pPr>
        <w:jc w:val="center"/>
        <w:rPr>
          <w:b/>
          <w:bCs/>
        </w:rPr>
      </w:pPr>
      <w:r w:rsidRPr="003A01E9">
        <w:rPr>
          <w:b/>
          <w:bCs/>
        </w:rPr>
        <w:t>RESEARCH GRANTS – CALL FOR PROPOSALS</w:t>
      </w:r>
    </w:p>
    <w:p w14:paraId="5484581E" w14:textId="79DBC7AC" w:rsidR="003A01E9" w:rsidRDefault="003A01E9" w:rsidP="003A01E9">
      <w:r w:rsidRPr="003A01E9">
        <w:rPr>
          <w:b/>
          <w:bCs/>
        </w:rPr>
        <w:t>Purpose:</w:t>
      </w:r>
      <w:r>
        <w:t xml:space="preserve"> The purpose of this call for proposals is to fund studies that increase understanding of</w:t>
      </w:r>
      <w:r>
        <w:t xml:space="preserve"> </w:t>
      </w:r>
      <w:r>
        <w:t>group work. Two grants up to $1,000 each will be awarded for research projects that meet the</w:t>
      </w:r>
      <w:r>
        <w:t xml:space="preserve"> </w:t>
      </w:r>
      <w:r>
        <w:t>criteria listed below. Projects must address the focus areas of group leadership, group membership,</w:t>
      </w:r>
      <w:r>
        <w:t xml:space="preserve"> </w:t>
      </w:r>
      <w:r>
        <w:t>group processes, or training and supervision in group work practice. Projects may address any of</w:t>
      </w:r>
      <w:r>
        <w:t xml:space="preserve"> </w:t>
      </w:r>
      <w:r>
        <w:t>the four group work types (i.e., task, psychoeducational, counseling, or therapy).</w:t>
      </w:r>
    </w:p>
    <w:p w14:paraId="470C0333" w14:textId="5AD41DA7" w:rsidR="003A01E9" w:rsidRDefault="003A01E9" w:rsidP="003A01E9">
      <w:r w:rsidRPr="003A01E9">
        <w:rPr>
          <w:b/>
          <w:bCs/>
        </w:rPr>
        <w:t>Who May Apply:</w:t>
      </w:r>
      <w:r>
        <w:t xml:space="preserve"> The competition is open to both professional and student members of</w:t>
      </w:r>
      <w:r>
        <w:t xml:space="preserve"> </w:t>
      </w:r>
      <w:proofErr w:type="gramStart"/>
      <w:r>
        <w:t>ASGW.</w:t>
      </w:r>
      <w:proofErr w:type="gramEnd"/>
      <w:r>
        <w:t xml:space="preserve"> </w:t>
      </w:r>
      <w:r>
        <w:t>Student researchers are especially encouraged to apply. Individuals may submit</w:t>
      </w:r>
      <w:r>
        <w:t xml:space="preserve"> </w:t>
      </w:r>
      <w:r>
        <w:t>(or be a member of a submission team) for only one proposal.</w:t>
      </w:r>
    </w:p>
    <w:p w14:paraId="20B45527" w14:textId="77777777" w:rsidR="003A01E9" w:rsidRPr="003A01E9" w:rsidRDefault="003A01E9" w:rsidP="003A01E9">
      <w:pPr>
        <w:rPr>
          <w:b/>
          <w:bCs/>
        </w:rPr>
      </w:pPr>
      <w:r w:rsidRPr="003A01E9">
        <w:rPr>
          <w:b/>
          <w:bCs/>
        </w:rPr>
        <w:t>Proposal Submission Instructions:</w:t>
      </w:r>
    </w:p>
    <w:p w14:paraId="4F5CB8AC" w14:textId="386CBEA9" w:rsidR="003A01E9" w:rsidRDefault="003A01E9" w:rsidP="003A01E9">
      <w:r>
        <w:t>Submit one blind copy of the proposal* with cover page to ASGW Research Committee Chair. Include the phrase ‘ASGW</w:t>
      </w:r>
      <w:r>
        <w:t xml:space="preserve"> </w:t>
      </w:r>
      <w:r>
        <w:t>Research Grant’ in your email subject line. The cover page should include the following</w:t>
      </w:r>
      <w:r>
        <w:t xml:space="preserve"> </w:t>
      </w:r>
      <w:r>
        <w:t>information: Project title, Principal Investigator’s name, title, ACA membership #, organization</w:t>
      </w:r>
      <w:r>
        <w:t xml:space="preserve"> </w:t>
      </w:r>
      <w:r>
        <w:t>affiliation, address, telephone number, and email. The cover page should also include the names,</w:t>
      </w:r>
      <w:r>
        <w:t xml:space="preserve"> </w:t>
      </w:r>
      <w:r>
        <w:t>titles, affiliations, ACA membership numbers, and email addresses of proposal co-investigators.</w:t>
      </w:r>
    </w:p>
    <w:p w14:paraId="7CB32691" w14:textId="40B8D2E3" w:rsidR="003A01E9" w:rsidRDefault="003A01E9" w:rsidP="003A01E9">
      <w:r w:rsidRPr="003A01E9">
        <w:rPr>
          <w:b/>
          <w:bCs/>
        </w:rPr>
        <w:t>*Please note:</w:t>
      </w:r>
      <w:r>
        <w:t xml:space="preserve"> A “blind” copy contains no identifying information about the authors, or their</w:t>
      </w:r>
      <w:r>
        <w:t xml:space="preserve"> </w:t>
      </w:r>
      <w:r>
        <w:t>locations, in the title pages, page headers, or text of the proposal. Proposals containing any</w:t>
      </w:r>
      <w:r>
        <w:t xml:space="preserve"> </w:t>
      </w:r>
      <w:r>
        <w:t>identifying information will be disqualified.</w:t>
      </w:r>
    </w:p>
    <w:p w14:paraId="7FDB7970" w14:textId="77777777" w:rsidR="003A01E9" w:rsidRDefault="003A01E9" w:rsidP="003A01E9">
      <w:r w:rsidRPr="003A01E9">
        <w:rPr>
          <w:b/>
          <w:bCs/>
        </w:rPr>
        <w:t>Proposal Format:</w:t>
      </w:r>
      <w:r>
        <w:t xml:space="preserve"> Proposals must adhere to the following format:</w:t>
      </w:r>
    </w:p>
    <w:p w14:paraId="21CECC21" w14:textId="77777777" w:rsidR="003A01E9" w:rsidRDefault="003A01E9" w:rsidP="003A01E9">
      <w:pPr>
        <w:ind w:left="720"/>
      </w:pPr>
      <w:r>
        <w:t>• Proposal must be typed in 12-point font, double spaced, and have one-inch margins.</w:t>
      </w:r>
    </w:p>
    <w:p w14:paraId="7CBA6FFC" w14:textId="64481257" w:rsidR="003A01E9" w:rsidRDefault="003A01E9" w:rsidP="003A01E9">
      <w:pPr>
        <w:ind w:left="720"/>
      </w:pPr>
      <w:r>
        <w:t>• The proposal may be a maximum of 6 pages including a brief budget. Proposals</w:t>
      </w:r>
      <w:r>
        <w:t xml:space="preserve"> </w:t>
      </w:r>
      <w:r>
        <w:t>exceeding the 6-page limit will be disqualified.</w:t>
      </w:r>
    </w:p>
    <w:p w14:paraId="17670179" w14:textId="77777777" w:rsidR="003A01E9" w:rsidRDefault="003A01E9" w:rsidP="003A01E9">
      <w:pPr>
        <w:ind w:left="720"/>
      </w:pPr>
      <w:r>
        <w:t>• References may be added in addition to the 6-page limit.</w:t>
      </w:r>
    </w:p>
    <w:p w14:paraId="613EF94D" w14:textId="2CFD4A3B" w:rsidR="003A01E9" w:rsidRDefault="003A01E9" w:rsidP="003A01E9">
      <w:pPr>
        <w:ind w:left="720"/>
      </w:pPr>
      <w:r>
        <w:t>• Proposals must be converted to .pdf format prior to submission. No other formats will be</w:t>
      </w:r>
      <w:r>
        <w:t xml:space="preserve"> </w:t>
      </w:r>
      <w:r>
        <w:t>accepted.</w:t>
      </w:r>
    </w:p>
    <w:p w14:paraId="6AD930C5" w14:textId="2930E2E3" w:rsidR="003A01E9" w:rsidRDefault="003A01E9" w:rsidP="003A01E9"/>
    <w:p w14:paraId="537CF8E7" w14:textId="77777777" w:rsidR="003A01E9" w:rsidRDefault="003A01E9" w:rsidP="003A01E9"/>
    <w:sectPr w:rsidR="003A01E9" w:rsidSect="007D3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E9"/>
    <w:rsid w:val="001A3F4F"/>
    <w:rsid w:val="002E2E00"/>
    <w:rsid w:val="003A01E9"/>
    <w:rsid w:val="007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70FC3"/>
  <w15:chartTrackingRefBased/>
  <w15:docId w15:val="{282254D8-721F-4243-833F-BE0EF6D7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Prasath</dc:creator>
  <cp:keywords/>
  <dc:description/>
  <cp:lastModifiedBy>Priscilla Prasath</cp:lastModifiedBy>
  <cp:revision>1</cp:revision>
  <dcterms:created xsi:type="dcterms:W3CDTF">2020-07-15T18:48:00Z</dcterms:created>
  <dcterms:modified xsi:type="dcterms:W3CDTF">2020-07-15T18:53:00Z</dcterms:modified>
</cp:coreProperties>
</file>